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B1" w:rsidRDefault="002C3309" w:rsidP="00561721">
      <w:pPr>
        <w:spacing w:after="0"/>
        <w:jc w:val="both"/>
        <w:rPr>
          <w:rFonts w:ascii="Times New Roman" w:eastAsia="Times New Roman" w:hAnsi="Times New Roman" w:cs="Times New Roman"/>
          <w:sz w:val="28"/>
          <w:szCs w:val="28"/>
          <w:lang w:eastAsia="en-IN"/>
        </w:rPr>
      </w:pPr>
      <w:r w:rsidRPr="002C3309">
        <w:rPr>
          <w:rFonts w:ascii="Times New Roman" w:eastAsia="Times New Roman" w:hAnsi="Times New Roman" w:cs="Times New Roman"/>
          <w:b/>
          <w:bCs/>
          <w:sz w:val="28"/>
          <w:szCs w:val="28"/>
          <w:lang w:eastAsia="en-IN"/>
        </w:rPr>
        <w:t>Isolating mechanisms</w:t>
      </w:r>
      <w:r w:rsidRPr="002C3309">
        <w:rPr>
          <w:rFonts w:ascii="Times New Roman" w:eastAsia="Times New Roman" w:hAnsi="Times New Roman" w:cs="Times New Roman"/>
          <w:sz w:val="28"/>
          <w:szCs w:val="28"/>
          <w:lang w:eastAsia="en-IN"/>
        </w:rPr>
        <w:t xml:space="preserve"> </w:t>
      </w:r>
    </w:p>
    <w:p w:rsidR="00B620B1" w:rsidRDefault="00B620B1" w:rsidP="00561721">
      <w:pPr>
        <w:spacing w:after="0"/>
        <w:jc w:val="both"/>
        <w:rPr>
          <w:rFonts w:ascii="Times New Roman" w:eastAsia="Times New Roman" w:hAnsi="Times New Roman" w:cs="Times New Roman"/>
          <w:sz w:val="28"/>
          <w:szCs w:val="28"/>
          <w:lang w:eastAsia="en-IN"/>
        </w:rPr>
      </w:pPr>
    </w:p>
    <w:p w:rsidR="00B620B1" w:rsidRDefault="00B620B1" w:rsidP="00561721">
      <w:pPr>
        <w:spacing w:after="0"/>
        <w:jc w:val="both"/>
        <w:rPr>
          <w:rFonts w:ascii="Times New Roman" w:eastAsia="Times New Roman" w:hAnsi="Times New Roman" w:cs="Times New Roman"/>
          <w:sz w:val="28"/>
          <w:szCs w:val="28"/>
          <w:lang w:eastAsia="en-IN"/>
        </w:rPr>
      </w:pPr>
      <w:r w:rsidRPr="002C3309">
        <w:rPr>
          <w:rFonts w:ascii="Times New Roman" w:eastAsia="Times New Roman" w:hAnsi="Times New Roman" w:cs="Times New Roman"/>
          <w:sz w:val="28"/>
          <w:szCs w:val="28"/>
          <w:lang w:eastAsia="en-IN"/>
        </w:rPr>
        <w:t xml:space="preserve">The term isolating mechanisms was introduced by T </w:t>
      </w:r>
      <w:proofErr w:type="spellStart"/>
      <w:r w:rsidRPr="002C3309">
        <w:rPr>
          <w:rFonts w:ascii="Times New Roman" w:eastAsia="Times New Roman" w:hAnsi="Times New Roman" w:cs="Times New Roman"/>
          <w:sz w:val="28"/>
          <w:szCs w:val="28"/>
          <w:lang w:eastAsia="en-IN"/>
        </w:rPr>
        <w:t>Dobzhansky</w:t>
      </w:r>
      <w:proofErr w:type="spellEnd"/>
      <w:r w:rsidRPr="002C3309">
        <w:rPr>
          <w:rFonts w:ascii="Times New Roman" w:eastAsia="Times New Roman" w:hAnsi="Times New Roman" w:cs="Times New Roman"/>
          <w:sz w:val="28"/>
          <w:szCs w:val="28"/>
          <w:lang w:eastAsia="en-IN"/>
        </w:rPr>
        <w:t xml:space="preserve"> in the 1930s, and has been popularized in a number of books by E </w:t>
      </w:r>
      <w:proofErr w:type="spellStart"/>
      <w:r w:rsidRPr="002C3309">
        <w:rPr>
          <w:rFonts w:ascii="Times New Roman" w:eastAsia="Times New Roman" w:hAnsi="Times New Roman" w:cs="Times New Roman"/>
          <w:sz w:val="28"/>
          <w:szCs w:val="28"/>
          <w:lang w:eastAsia="en-IN"/>
        </w:rPr>
        <w:t>Mayr</w:t>
      </w:r>
      <w:proofErr w:type="spellEnd"/>
      <w:r w:rsidRPr="002C3309">
        <w:rPr>
          <w:rFonts w:ascii="Times New Roman" w:eastAsia="Times New Roman" w:hAnsi="Times New Roman" w:cs="Times New Roman"/>
          <w:sz w:val="28"/>
          <w:szCs w:val="28"/>
          <w:lang w:eastAsia="en-IN"/>
        </w:rPr>
        <w:t>. Both authors originally proposed that isolating mechanisms were group traits beneficial at the level of the species</w:t>
      </w:r>
      <w:r w:rsidR="00561721">
        <w:rPr>
          <w:rFonts w:ascii="Times New Roman" w:eastAsia="Times New Roman" w:hAnsi="Times New Roman" w:cs="Times New Roman"/>
          <w:sz w:val="28"/>
          <w:szCs w:val="28"/>
          <w:lang w:eastAsia="en-IN"/>
        </w:rPr>
        <w:t xml:space="preserve">. The classification is as follows. </w:t>
      </w:r>
    </w:p>
    <w:p w:rsidR="002C3309" w:rsidRPr="002C3309" w:rsidRDefault="002C3309" w:rsidP="00561721">
      <w:pPr>
        <w:spacing w:before="100" w:beforeAutospacing="1" w:after="100" w:afterAutospacing="1"/>
        <w:jc w:val="both"/>
        <w:rPr>
          <w:rFonts w:ascii="Times New Roman" w:eastAsia="Times New Roman" w:hAnsi="Times New Roman" w:cs="Times New Roman"/>
          <w:sz w:val="28"/>
          <w:szCs w:val="28"/>
          <w:lang w:eastAsia="en-IN"/>
        </w:rPr>
      </w:pPr>
      <w:r w:rsidRPr="002C3309">
        <w:rPr>
          <w:rFonts w:ascii="Times New Roman" w:eastAsia="Times New Roman" w:hAnsi="Times New Roman" w:cs="Times New Roman"/>
          <w:sz w:val="28"/>
          <w:szCs w:val="28"/>
          <w:lang w:eastAsia="en-IN"/>
        </w:rPr>
        <w:t>1</w:t>
      </w:r>
      <w:r w:rsidRPr="002C3309">
        <w:rPr>
          <w:rFonts w:ascii="Times New Roman" w:eastAsia="Times New Roman" w:hAnsi="Times New Roman" w:cs="Times New Roman"/>
          <w:b/>
          <w:i/>
          <w:sz w:val="28"/>
          <w:szCs w:val="28"/>
          <w:lang w:eastAsia="en-IN"/>
        </w:rPr>
        <w:t xml:space="preserve">) </w:t>
      </w:r>
      <w:r w:rsidRPr="002C3309">
        <w:rPr>
          <w:rFonts w:ascii="Times New Roman" w:eastAsia="Times New Roman" w:hAnsi="Times New Roman" w:cs="Times New Roman"/>
          <w:b/>
          <w:i/>
          <w:iCs/>
          <w:sz w:val="28"/>
          <w:szCs w:val="28"/>
          <w:lang w:eastAsia="en-IN"/>
        </w:rPr>
        <w:t>Pre-mating isolating mechanisms</w:t>
      </w:r>
      <w:r w:rsidRPr="002C3309">
        <w:rPr>
          <w:rFonts w:ascii="Times New Roman" w:eastAsia="Times New Roman" w:hAnsi="Times New Roman" w:cs="Times New Roman"/>
          <w:sz w:val="28"/>
          <w:szCs w:val="28"/>
          <w:lang w:eastAsia="en-IN"/>
        </w:rPr>
        <w:t xml:space="preserve">. </w:t>
      </w:r>
      <w:proofErr w:type="gramStart"/>
      <w:r w:rsidRPr="002C3309">
        <w:rPr>
          <w:rFonts w:ascii="Times New Roman" w:eastAsia="Times New Roman" w:hAnsi="Times New Roman" w:cs="Times New Roman"/>
          <w:sz w:val="28"/>
          <w:szCs w:val="28"/>
          <w:lang w:eastAsia="en-IN"/>
        </w:rPr>
        <w:t>Factors which cause species to mate with their own kind (</w:t>
      </w:r>
      <w:r w:rsidRPr="002C3309">
        <w:rPr>
          <w:rFonts w:ascii="Times New Roman" w:eastAsia="Times New Roman" w:hAnsi="Times New Roman" w:cs="Times New Roman"/>
          <w:i/>
          <w:iCs/>
          <w:sz w:val="28"/>
          <w:szCs w:val="28"/>
          <w:lang w:eastAsia="en-IN"/>
        </w:rPr>
        <w:t>assortative mating</w:t>
      </w:r>
      <w:r w:rsidRPr="002C3309">
        <w:rPr>
          <w:rFonts w:ascii="Times New Roman" w:eastAsia="Times New Roman" w:hAnsi="Times New Roman" w:cs="Times New Roman"/>
          <w:sz w:val="28"/>
          <w:szCs w:val="28"/>
          <w:lang w:eastAsia="en-IN"/>
        </w:rPr>
        <w:t>).</w:t>
      </w:r>
      <w:proofErr w:type="gramEnd"/>
      <w:r w:rsidRPr="002C3309">
        <w:rPr>
          <w:rFonts w:ascii="Times New Roman" w:eastAsia="Times New Roman" w:hAnsi="Times New Roman" w:cs="Times New Roman"/>
          <w:sz w:val="28"/>
          <w:szCs w:val="28"/>
          <w:lang w:eastAsia="en-IN"/>
        </w:rPr>
        <w:t xml:space="preserve"> </w:t>
      </w:r>
    </w:p>
    <w:p w:rsidR="002C3309" w:rsidRDefault="002C3309" w:rsidP="00561721">
      <w:pPr>
        <w:spacing w:after="100"/>
        <w:jc w:val="both"/>
        <w:rPr>
          <w:rFonts w:ascii="Times New Roman" w:eastAsia="Times New Roman" w:hAnsi="Times New Roman" w:cs="Times New Roman"/>
          <w:sz w:val="28"/>
          <w:szCs w:val="28"/>
          <w:lang w:eastAsia="en-IN"/>
        </w:rPr>
      </w:pPr>
      <w:r w:rsidRPr="002C3309">
        <w:rPr>
          <w:rFonts w:ascii="Times New Roman" w:eastAsia="Times New Roman" w:hAnsi="Times New Roman" w:cs="Times New Roman"/>
          <w:sz w:val="28"/>
          <w:szCs w:val="28"/>
          <w:lang w:eastAsia="en-IN"/>
        </w:rPr>
        <w:t xml:space="preserve">a) </w:t>
      </w:r>
      <w:r w:rsidRPr="002C3309">
        <w:rPr>
          <w:rFonts w:ascii="Times New Roman" w:eastAsia="Times New Roman" w:hAnsi="Times New Roman" w:cs="Times New Roman"/>
          <w:i/>
          <w:iCs/>
          <w:sz w:val="28"/>
          <w:szCs w:val="28"/>
          <w:lang w:eastAsia="en-IN"/>
        </w:rPr>
        <w:t>Temporal isolation</w:t>
      </w:r>
      <w:r w:rsidRPr="002C3309">
        <w:rPr>
          <w:rFonts w:ascii="Times New Roman" w:eastAsia="Times New Roman" w:hAnsi="Times New Roman" w:cs="Times New Roman"/>
          <w:sz w:val="28"/>
          <w:szCs w:val="28"/>
          <w:lang w:eastAsia="en-IN"/>
        </w:rPr>
        <w:t xml:space="preserve">. Individuals of different species do not mate because they are active at different times of day or in different seasons. </w:t>
      </w:r>
      <w:r w:rsidRPr="002C3309">
        <w:rPr>
          <w:rFonts w:ascii="Times New Roman" w:eastAsia="Times New Roman" w:hAnsi="Times New Roman" w:cs="Times New Roman"/>
          <w:sz w:val="28"/>
          <w:szCs w:val="28"/>
          <w:lang w:eastAsia="en-IN"/>
        </w:rPr>
        <w:br/>
        <w:t xml:space="preserve">b) </w:t>
      </w:r>
      <w:r w:rsidRPr="002C3309">
        <w:rPr>
          <w:rFonts w:ascii="Times New Roman" w:eastAsia="Times New Roman" w:hAnsi="Times New Roman" w:cs="Times New Roman"/>
          <w:i/>
          <w:iCs/>
          <w:sz w:val="28"/>
          <w:szCs w:val="28"/>
          <w:lang w:eastAsia="en-IN"/>
        </w:rPr>
        <w:t>Ecological isolation</w:t>
      </w:r>
      <w:r w:rsidRPr="002C3309">
        <w:rPr>
          <w:rFonts w:ascii="Times New Roman" w:eastAsia="Times New Roman" w:hAnsi="Times New Roman" w:cs="Times New Roman"/>
          <w:sz w:val="28"/>
          <w:szCs w:val="28"/>
          <w:lang w:eastAsia="en-IN"/>
        </w:rPr>
        <w:t xml:space="preserve">. Individuals mate in their preferred habitat, and therefore do not meet individuals of other species with different ecological preferences. </w:t>
      </w:r>
      <w:r w:rsidRPr="002C3309">
        <w:rPr>
          <w:rFonts w:ascii="Times New Roman" w:eastAsia="Times New Roman" w:hAnsi="Times New Roman" w:cs="Times New Roman"/>
          <w:sz w:val="28"/>
          <w:szCs w:val="28"/>
          <w:lang w:eastAsia="en-IN"/>
        </w:rPr>
        <w:br/>
        <w:t xml:space="preserve">c) </w:t>
      </w:r>
      <w:proofErr w:type="spellStart"/>
      <w:r w:rsidRPr="002C3309">
        <w:rPr>
          <w:rFonts w:ascii="Times New Roman" w:eastAsia="Times New Roman" w:hAnsi="Times New Roman" w:cs="Times New Roman"/>
          <w:i/>
          <w:iCs/>
          <w:sz w:val="28"/>
          <w:szCs w:val="28"/>
          <w:lang w:eastAsia="en-IN"/>
        </w:rPr>
        <w:t>Behavioral</w:t>
      </w:r>
      <w:proofErr w:type="spellEnd"/>
      <w:r w:rsidRPr="002C3309">
        <w:rPr>
          <w:rFonts w:ascii="Times New Roman" w:eastAsia="Times New Roman" w:hAnsi="Times New Roman" w:cs="Times New Roman"/>
          <w:i/>
          <w:iCs/>
          <w:sz w:val="28"/>
          <w:szCs w:val="28"/>
          <w:lang w:eastAsia="en-IN"/>
        </w:rPr>
        <w:t xml:space="preserve"> isolation</w:t>
      </w:r>
      <w:r w:rsidRPr="002C3309">
        <w:rPr>
          <w:rFonts w:ascii="Times New Roman" w:eastAsia="Times New Roman" w:hAnsi="Times New Roman" w:cs="Times New Roman"/>
          <w:sz w:val="28"/>
          <w:szCs w:val="28"/>
          <w:lang w:eastAsia="en-IN"/>
        </w:rPr>
        <w:t xml:space="preserve">. Potential mates meet, but choose members of their own species. </w:t>
      </w:r>
      <w:r w:rsidRPr="002C3309">
        <w:rPr>
          <w:rFonts w:ascii="Times New Roman" w:eastAsia="Times New Roman" w:hAnsi="Times New Roman" w:cs="Times New Roman"/>
          <w:sz w:val="28"/>
          <w:szCs w:val="28"/>
          <w:lang w:eastAsia="en-IN"/>
        </w:rPr>
        <w:br/>
        <w:t xml:space="preserve">d) </w:t>
      </w:r>
      <w:r w:rsidRPr="002C3309">
        <w:rPr>
          <w:rFonts w:ascii="Times New Roman" w:eastAsia="Times New Roman" w:hAnsi="Times New Roman" w:cs="Times New Roman"/>
          <w:i/>
          <w:iCs/>
          <w:sz w:val="28"/>
          <w:szCs w:val="28"/>
          <w:lang w:eastAsia="en-IN"/>
        </w:rPr>
        <w:t>Mechanical isolation</w:t>
      </w:r>
      <w:r w:rsidRPr="002C3309">
        <w:rPr>
          <w:rFonts w:ascii="Times New Roman" w:eastAsia="Times New Roman" w:hAnsi="Times New Roman" w:cs="Times New Roman"/>
          <w:sz w:val="28"/>
          <w:szCs w:val="28"/>
          <w:lang w:eastAsia="en-IN"/>
        </w:rPr>
        <w:t>. Copulation is attempted, but transfer of sperm does not take place.</w:t>
      </w:r>
    </w:p>
    <w:p w:rsidR="0035092D" w:rsidRPr="002C3309" w:rsidRDefault="0035092D" w:rsidP="00561721">
      <w:pPr>
        <w:spacing w:after="100"/>
        <w:jc w:val="both"/>
        <w:rPr>
          <w:rFonts w:ascii="Times New Roman" w:eastAsia="Times New Roman" w:hAnsi="Times New Roman" w:cs="Times New Roman"/>
          <w:sz w:val="28"/>
          <w:szCs w:val="28"/>
          <w:lang w:eastAsia="en-IN"/>
        </w:rPr>
      </w:pPr>
    </w:p>
    <w:p w:rsidR="002C3309" w:rsidRPr="002C3309" w:rsidRDefault="002C3309" w:rsidP="00561721">
      <w:pPr>
        <w:spacing w:after="0"/>
        <w:jc w:val="both"/>
        <w:rPr>
          <w:rFonts w:ascii="Times New Roman" w:eastAsia="Times New Roman" w:hAnsi="Times New Roman" w:cs="Times New Roman"/>
          <w:sz w:val="28"/>
          <w:szCs w:val="28"/>
          <w:lang w:eastAsia="en-IN"/>
        </w:rPr>
      </w:pPr>
      <w:r w:rsidRPr="002C3309">
        <w:rPr>
          <w:rFonts w:ascii="Times New Roman" w:eastAsia="Times New Roman" w:hAnsi="Times New Roman" w:cs="Times New Roman"/>
          <w:b/>
          <w:sz w:val="28"/>
          <w:szCs w:val="28"/>
          <w:lang w:eastAsia="en-IN"/>
        </w:rPr>
        <w:t xml:space="preserve">2) </w:t>
      </w:r>
      <w:r w:rsidRPr="002C3309">
        <w:rPr>
          <w:rFonts w:ascii="Times New Roman" w:eastAsia="Times New Roman" w:hAnsi="Times New Roman" w:cs="Times New Roman"/>
          <w:b/>
          <w:i/>
          <w:iCs/>
          <w:sz w:val="28"/>
          <w:szCs w:val="28"/>
          <w:lang w:eastAsia="en-IN"/>
        </w:rPr>
        <w:t>Post-mating isolating mechanisms</w:t>
      </w:r>
      <w:r w:rsidRPr="002C3309">
        <w:rPr>
          <w:rFonts w:ascii="Times New Roman" w:eastAsia="Times New Roman" w:hAnsi="Times New Roman" w:cs="Times New Roman"/>
          <w:b/>
          <w:sz w:val="28"/>
          <w:szCs w:val="28"/>
          <w:lang w:eastAsia="en-IN"/>
        </w:rPr>
        <w:t>.</w:t>
      </w:r>
      <w:r w:rsidRPr="002C3309">
        <w:rPr>
          <w:rFonts w:ascii="Times New Roman" w:eastAsia="Times New Roman" w:hAnsi="Times New Roman" w:cs="Times New Roman"/>
          <w:sz w:val="28"/>
          <w:szCs w:val="28"/>
          <w:lang w:eastAsia="en-IN"/>
        </w:rPr>
        <w:t xml:space="preserve"> </w:t>
      </w:r>
      <w:proofErr w:type="gramStart"/>
      <w:r w:rsidRPr="002C3309">
        <w:rPr>
          <w:rFonts w:ascii="Times New Roman" w:eastAsia="Times New Roman" w:hAnsi="Times New Roman" w:cs="Times New Roman"/>
          <w:sz w:val="28"/>
          <w:szCs w:val="28"/>
          <w:lang w:eastAsia="en-IN"/>
        </w:rPr>
        <w:t xml:space="preserve">Genomic incompatibility, hybrid </w:t>
      </w:r>
      <w:proofErr w:type="spellStart"/>
      <w:r w:rsidRPr="002C3309">
        <w:rPr>
          <w:rFonts w:ascii="Times New Roman" w:eastAsia="Times New Roman" w:hAnsi="Times New Roman" w:cs="Times New Roman"/>
          <w:sz w:val="28"/>
          <w:szCs w:val="28"/>
          <w:lang w:eastAsia="en-IN"/>
        </w:rPr>
        <w:t>inviability</w:t>
      </w:r>
      <w:proofErr w:type="spellEnd"/>
      <w:r w:rsidRPr="002C3309">
        <w:rPr>
          <w:rFonts w:ascii="Times New Roman" w:eastAsia="Times New Roman" w:hAnsi="Times New Roman" w:cs="Times New Roman"/>
          <w:sz w:val="28"/>
          <w:szCs w:val="28"/>
          <w:lang w:eastAsia="en-IN"/>
        </w:rPr>
        <w:t xml:space="preserve"> or sterility.</w:t>
      </w:r>
      <w:proofErr w:type="gramEnd"/>
      <w:r w:rsidRPr="002C3309">
        <w:rPr>
          <w:rFonts w:ascii="Times New Roman" w:eastAsia="Times New Roman" w:hAnsi="Times New Roman" w:cs="Times New Roman"/>
          <w:sz w:val="28"/>
          <w:szCs w:val="28"/>
          <w:lang w:eastAsia="en-IN"/>
        </w:rPr>
        <w:t xml:space="preserve"> </w:t>
      </w:r>
    </w:p>
    <w:p w:rsidR="002C3309" w:rsidRDefault="002C3309" w:rsidP="00561721">
      <w:pPr>
        <w:spacing w:after="0"/>
        <w:jc w:val="both"/>
        <w:rPr>
          <w:rFonts w:ascii="Times New Roman" w:eastAsia="Times New Roman" w:hAnsi="Times New Roman" w:cs="Times New Roman"/>
          <w:sz w:val="28"/>
          <w:szCs w:val="28"/>
          <w:lang w:eastAsia="en-IN"/>
        </w:rPr>
      </w:pPr>
      <w:r w:rsidRPr="002C3309">
        <w:rPr>
          <w:rFonts w:ascii="Times New Roman" w:eastAsia="Times New Roman" w:hAnsi="Times New Roman" w:cs="Times New Roman"/>
          <w:sz w:val="28"/>
          <w:szCs w:val="28"/>
          <w:lang w:eastAsia="en-IN"/>
        </w:rPr>
        <w:t xml:space="preserve">a) </w:t>
      </w:r>
      <w:proofErr w:type="spellStart"/>
      <w:r w:rsidRPr="002C3309">
        <w:rPr>
          <w:rFonts w:ascii="Times New Roman" w:eastAsia="Times New Roman" w:hAnsi="Times New Roman" w:cs="Times New Roman"/>
          <w:i/>
          <w:iCs/>
          <w:sz w:val="28"/>
          <w:szCs w:val="28"/>
          <w:lang w:eastAsia="en-IN"/>
        </w:rPr>
        <w:t>Gametic</w:t>
      </w:r>
      <w:proofErr w:type="spellEnd"/>
      <w:r w:rsidRPr="002C3309">
        <w:rPr>
          <w:rFonts w:ascii="Times New Roman" w:eastAsia="Times New Roman" w:hAnsi="Times New Roman" w:cs="Times New Roman"/>
          <w:i/>
          <w:iCs/>
          <w:sz w:val="28"/>
          <w:szCs w:val="28"/>
          <w:lang w:eastAsia="en-IN"/>
        </w:rPr>
        <w:t xml:space="preserve"> incompatibility</w:t>
      </w:r>
      <w:r w:rsidRPr="002C3309">
        <w:rPr>
          <w:rFonts w:ascii="Times New Roman" w:eastAsia="Times New Roman" w:hAnsi="Times New Roman" w:cs="Times New Roman"/>
          <w:sz w:val="28"/>
          <w:szCs w:val="28"/>
          <w:lang w:eastAsia="en-IN"/>
        </w:rPr>
        <w:t xml:space="preserve">. Sperm transfer takes place, but egg is not fertilized. </w:t>
      </w:r>
      <w:r w:rsidRPr="002C3309">
        <w:rPr>
          <w:rFonts w:ascii="Times New Roman" w:eastAsia="Times New Roman" w:hAnsi="Times New Roman" w:cs="Times New Roman"/>
          <w:sz w:val="28"/>
          <w:szCs w:val="28"/>
          <w:lang w:eastAsia="en-IN"/>
        </w:rPr>
        <w:br/>
        <w:t xml:space="preserve">b) </w:t>
      </w:r>
      <w:r w:rsidRPr="002C3309">
        <w:rPr>
          <w:rFonts w:ascii="Times New Roman" w:eastAsia="Times New Roman" w:hAnsi="Times New Roman" w:cs="Times New Roman"/>
          <w:i/>
          <w:iCs/>
          <w:sz w:val="28"/>
          <w:szCs w:val="28"/>
          <w:lang w:eastAsia="en-IN"/>
        </w:rPr>
        <w:t>Zygotic mortality</w:t>
      </w:r>
      <w:r w:rsidRPr="002C3309">
        <w:rPr>
          <w:rFonts w:ascii="Times New Roman" w:eastAsia="Times New Roman" w:hAnsi="Times New Roman" w:cs="Times New Roman"/>
          <w:sz w:val="28"/>
          <w:szCs w:val="28"/>
          <w:lang w:eastAsia="en-IN"/>
        </w:rPr>
        <w:t xml:space="preserve">. Egg is fertilized, but zygote does not develop. </w:t>
      </w:r>
      <w:r w:rsidRPr="002C3309">
        <w:rPr>
          <w:rFonts w:ascii="Times New Roman" w:eastAsia="Times New Roman" w:hAnsi="Times New Roman" w:cs="Times New Roman"/>
          <w:sz w:val="28"/>
          <w:szCs w:val="28"/>
          <w:lang w:eastAsia="en-IN"/>
        </w:rPr>
        <w:br/>
        <w:t xml:space="preserve">c) </w:t>
      </w:r>
      <w:r w:rsidRPr="002C3309">
        <w:rPr>
          <w:rFonts w:ascii="Times New Roman" w:eastAsia="Times New Roman" w:hAnsi="Times New Roman" w:cs="Times New Roman"/>
          <w:i/>
          <w:iCs/>
          <w:sz w:val="28"/>
          <w:szCs w:val="28"/>
          <w:lang w:eastAsia="en-IN"/>
        </w:rPr>
        <w:t xml:space="preserve">Hybrid </w:t>
      </w:r>
      <w:proofErr w:type="spellStart"/>
      <w:r w:rsidRPr="002C3309">
        <w:rPr>
          <w:rFonts w:ascii="Times New Roman" w:eastAsia="Times New Roman" w:hAnsi="Times New Roman" w:cs="Times New Roman"/>
          <w:i/>
          <w:iCs/>
          <w:sz w:val="28"/>
          <w:szCs w:val="28"/>
          <w:lang w:eastAsia="en-IN"/>
        </w:rPr>
        <w:t>inviability</w:t>
      </w:r>
      <w:proofErr w:type="spellEnd"/>
      <w:r w:rsidRPr="002C3309">
        <w:rPr>
          <w:rFonts w:ascii="Times New Roman" w:eastAsia="Times New Roman" w:hAnsi="Times New Roman" w:cs="Times New Roman"/>
          <w:sz w:val="28"/>
          <w:szCs w:val="28"/>
          <w:lang w:eastAsia="en-IN"/>
        </w:rPr>
        <w:t xml:space="preserve">. </w:t>
      </w:r>
      <w:proofErr w:type="gramStart"/>
      <w:r w:rsidRPr="002C3309">
        <w:rPr>
          <w:rFonts w:ascii="Times New Roman" w:eastAsia="Times New Roman" w:hAnsi="Times New Roman" w:cs="Times New Roman"/>
          <w:sz w:val="28"/>
          <w:szCs w:val="28"/>
          <w:lang w:eastAsia="en-IN"/>
        </w:rPr>
        <w:t>Hybrid embryo forms, but of reduced viability.</w:t>
      </w:r>
      <w:proofErr w:type="gramEnd"/>
      <w:r w:rsidRPr="002C3309">
        <w:rPr>
          <w:rFonts w:ascii="Times New Roman" w:eastAsia="Times New Roman" w:hAnsi="Times New Roman" w:cs="Times New Roman"/>
          <w:sz w:val="28"/>
          <w:szCs w:val="28"/>
          <w:lang w:eastAsia="en-IN"/>
        </w:rPr>
        <w:t xml:space="preserve"> </w:t>
      </w:r>
      <w:r w:rsidRPr="002C3309">
        <w:rPr>
          <w:rFonts w:ascii="Times New Roman" w:eastAsia="Times New Roman" w:hAnsi="Times New Roman" w:cs="Times New Roman"/>
          <w:sz w:val="28"/>
          <w:szCs w:val="28"/>
          <w:lang w:eastAsia="en-IN"/>
        </w:rPr>
        <w:br/>
        <w:t xml:space="preserve">d) </w:t>
      </w:r>
      <w:r w:rsidRPr="002C3309">
        <w:rPr>
          <w:rFonts w:ascii="Times New Roman" w:eastAsia="Times New Roman" w:hAnsi="Times New Roman" w:cs="Times New Roman"/>
          <w:i/>
          <w:iCs/>
          <w:sz w:val="28"/>
          <w:szCs w:val="28"/>
          <w:lang w:eastAsia="en-IN"/>
        </w:rPr>
        <w:t>Hybrid sterility</w:t>
      </w:r>
      <w:r w:rsidRPr="002C3309">
        <w:rPr>
          <w:rFonts w:ascii="Times New Roman" w:eastAsia="Times New Roman" w:hAnsi="Times New Roman" w:cs="Times New Roman"/>
          <w:sz w:val="28"/>
          <w:szCs w:val="28"/>
          <w:lang w:eastAsia="en-IN"/>
        </w:rPr>
        <w:t xml:space="preserve">. Hybrid is viable, but resulting adult is sterile. </w:t>
      </w:r>
      <w:r w:rsidRPr="002C3309">
        <w:rPr>
          <w:rFonts w:ascii="Times New Roman" w:eastAsia="Times New Roman" w:hAnsi="Times New Roman" w:cs="Times New Roman"/>
          <w:sz w:val="28"/>
          <w:szCs w:val="28"/>
          <w:lang w:eastAsia="en-IN"/>
        </w:rPr>
        <w:br/>
        <w:t xml:space="preserve">e) </w:t>
      </w:r>
      <w:r w:rsidRPr="002C3309">
        <w:rPr>
          <w:rFonts w:ascii="Times New Roman" w:eastAsia="Times New Roman" w:hAnsi="Times New Roman" w:cs="Times New Roman"/>
          <w:i/>
          <w:iCs/>
          <w:sz w:val="28"/>
          <w:szCs w:val="28"/>
          <w:lang w:eastAsia="en-IN"/>
        </w:rPr>
        <w:t>Hybrid breakdown</w:t>
      </w:r>
      <w:r w:rsidRPr="002C3309">
        <w:rPr>
          <w:rFonts w:ascii="Times New Roman" w:eastAsia="Times New Roman" w:hAnsi="Times New Roman" w:cs="Times New Roman"/>
          <w:sz w:val="28"/>
          <w:szCs w:val="28"/>
          <w:lang w:eastAsia="en-IN"/>
        </w:rPr>
        <w:t>. First generation (F1) hybrids are viable and fertile, but further hybrid generations (F2 and backcrosses) may be inviable or sterile.</w:t>
      </w:r>
    </w:p>
    <w:p w:rsidR="009A303D" w:rsidRDefault="009A303D" w:rsidP="00561721">
      <w:pPr>
        <w:spacing w:after="0"/>
        <w:jc w:val="both"/>
        <w:rPr>
          <w:rFonts w:ascii="Times New Roman" w:eastAsia="Times New Roman" w:hAnsi="Times New Roman" w:cs="Times New Roman"/>
          <w:sz w:val="28"/>
          <w:szCs w:val="28"/>
          <w:lang w:eastAsia="en-IN"/>
        </w:rPr>
      </w:pPr>
    </w:p>
    <w:p w:rsidR="009A303D" w:rsidRDefault="009A303D" w:rsidP="00DC568D">
      <w:pPr>
        <w:spacing w:after="0" w:line="360" w:lineRule="auto"/>
        <w:jc w:val="both"/>
        <w:rPr>
          <w:rFonts w:ascii="Times New Roman" w:eastAsia="Times New Roman" w:hAnsi="Times New Roman" w:cs="Times New Roman"/>
          <w:sz w:val="28"/>
          <w:szCs w:val="28"/>
          <w:lang w:eastAsia="en-IN"/>
        </w:rPr>
      </w:pPr>
      <w:r w:rsidRPr="002C3309">
        <w:rPr>
          <w:rFonts w:ascii="Times New Roman" w:eastAsia="Times New Roman" w:hAnsi="Times New Roman" w:cs="Times New Roman"/>
          <w:sz w:val="28"/>
          <w:szCs w:val="28"/>
          <w:lang w:eastAsia="en-IN"/>
        </w:rPr>
        <w:t xml:space="preserve">Recent authors have pointed out that the word "mechanism" is particularly misleading as </w:t>
      </w:r>
      <w:r w:rsidRPr="002C3309">
        <w:rPr>
          <w:rFonts w:ascii="Times New Roman" w:eastAsia="Times New Roman" w:hAnsi="Times New Roman" w:cs="Times New Roman"/>
          <w:i/>
          <w:iCs/>
          <w:sz w:val="28"/>
          <w:szCs w:val="28"/>
          <w:lang w:eastAsia="en-IN"/>
        </w:rPr>
        <w:t xml:space="preserve">pre-mating </w:t>
      </w:r>
      <w:r w:rsidRPr="002C3309">
        <w:rPr>
          <w:rFonts w:ascii="Times New Roman" w:eastAsia="Times New Roman" w:hAnsi="Times New Roman" w:cs="Times New Roman"/>
          <w:sz w:val="28"/>
          <w:szCs w:val="28"/>
          <w:lang w:eastAsia="en-IN"/>
        </w:rPr>
        <w:t>and</w:t>
      </w:r>
      <w:r w:rsidRPr="002C3309">
        <w:rPr>
          <w:rFonts w:ascii="Times New Roman" w:eastAsia="Times New Roman" w:hAnsi="Times New Roman" w:cs="Times New Roman"/>
          <w:i/>
          <w:iCs/>
          <w:sz w:val="28"/>
          <w:szCs w:val="28"/>
          <w:lang w:eastAsia="en-IN"/>
        </w:rPr>
        <w:t xml:space="preserve"> post-mating isolation</w:t>
      </w:r>
      <w:r w:rsidRPr="002C3309">
        <w:rPr>
          <w:rFonts w:ascii="Times New Roman" w:eastAsia="Times New Roman" w:hAnsi="Times New Roman" w:cs="Times New Roman"/>
          <w:sz w:val="28"/>
          <w:szCs w:val="28"/>
          <w:lang w:eastAsia="en-IN"/>
        </w:rPr>
        <w:t xml:space="preserve"> are likely to evolve as a by-product of natural selection or genetic drift within species, rather than as a direct result of their utility as barriers to fertilization and gene mixing between species (a process known as </w:t>
      </w:r>
      <w:r w:rsidRPr="002C3309">
        <w:rPr>
          <w:rFonts w:ascii="Times New Roman" w:eastAsia="Times New Roman" w:hAnsi="Times New Roman" w:cs="Times New Roman"/>
          <w:i/>
          <w:iCs/>
          <w:sz w:val="28"/>
          <w:szCs w:val="28"/>
          <w:lang w:eastAsia="en-IN"/>
        </w:rPr>
        <w:t>reinforcement</w:t>
      </w:r>
      <w:r w:rsidRPr="002C3309">
        <w:rPr>
          <w:rFonts w:ascii="Times New Roman" w:eastAsia="Times New Roman" w:hAnsi="Times New Roman" w:cs="Times New Roman"/>
          <w:sz w:val="28"/>
          <w:szCs w:val="28"/>
          <w:lang w:eastAsia="en-IN"/>
        </w:rPr>
        <w:t>).</w:t>
      </w:r>
    </w:p>
    <w:p w:rsidR="00DC568D" w:rsidRDefault="00DC568D" w:rsidP="00DC568D">
      <w:pPr>
        <w:spacing w:after="0" w:line="360" w:lineRule="auto"/>
        <w:jc w:val="both"/>
        <w:rPr>
          <w:rFonts w:ascii="Times New Roman" w:eastAsia="Times New Roman" w:hAnsi="Times New Roman" w:cs="Times New Roman"/>
          <w:sz w:val="28"/>
          <w:szCs w:val="28"/>
          <w:lang w:eastAsia="en-IN"/>
        </w:rPr>
      </w:pPr>
    </w:p>
    <w:p w:rsidR="00DC568D" w:rsidRDefault="00DC568D" w:rsidP="00561721">
      <w:pPr>
        <w:spacing w:after="0"/>
        <w:jc w:val="both"/>
        <w:rPr>
          <w:rFonts w:ascii="Times New Roman" w:eastAsia="Times New Roman" w:hAnsi="Times New Roman" w:cs="Times New Roman"/>
          <w:sz w:val="28"/>
          <w:szCs w:val="28"/>
          <w:lang w:eastAsia="en-IN"/>
        </w:rPr>
      </w:pPr>
    </w:p>
    <w:p w:rsidR="00DC568D" w:rsidRDefault="00DC568D" w:rsidP="00561721">
      <w:pPr>
        <w:spacing w:after="0"/>
        <w:jc w:val="both"/>
        <w:rPr>
          <w:rFonts w:ascii="Times New Roman" w:eastAsia="Times New Roman" w:hAnsi="Times New Roman" w:cs="Times New Roman"/>
          <w:sz w:val="28"/>
          <w:szCs w:val="28"/>
          <w:lang w:eastAsia="en-IN"/>
        </w:rPr>
      </w:pPr>
    </w:p>
    <w:p w:rsidR="009A303D" w:rsidRDefault="009A303D" w:rsidP="00561721">
      <w:pPr>
        <w:spacing w:after="0"/>
        <w:jc w:val="both"/>
        <w:rPr>
          <w:rFonts w:ascii="Times New Roman" w:eastAsia="Times New Roman" w:hAnsi="Times New Roman" w:cs="Times New Roman"/>
          <w:sz w:val="28"/>
          <w:szCs w:val="28"/>
          <w:lang w:eastAsia="en-IN"/>
        </w:rPr>
      </w:pPr>
    </w:p>
    <w:p w:rsidR="00DC568D" w:rsidRPr="00DC568D" w:rsidRDefault="00DC568D" w:rsidP="004F5C88">
      <w:pPr>
        <w:spacing w:before="100" w:beforeAutospacing="1" w:after="100" w:afterAutospacing="1"/>
        <w:ind w:firstLine="720"/>
        <w:jc w:val="both"/>
        <w:rPr>
          <w:rStyle w:val="tgc"/>
          <w:rFonts w:ascii="Times New Roman" w:hAnsi="Times New Roman" w:cs="Times New Roman"/>
          <w:sz w:val="28"/>
          <w:szCs w:val="28"/>
        </w:rPr>
      </w:pPr>
      <w:bookmarkStart w:id="0" w:name="_GoBack"/>
      <w:bookmarkEnd w:id="0"/>
      <w:r w:rsidRPr="00DC568D">
        <w:rPr>
          <w:rStyle w:val="tgc"/>
          <w:rFonts w:ascii="Times New Roman" w:hAnsi="Times New Roman" w:cs="Times New Roman"/>
          <w:sz w:val="28"/>
          <w:szCs w:val="28"/>
        </w:rPr>
        <w:t xml:space="preserve">Isolating mechanisms are intrinsic characteristics of species that reduce or prevent successful reproduction with members of other species. Viewed genetically, they are </w:t>
      </w:r>
      <w:r w:rsidRPr="00DC568D">
        <w:rPr>
          <w:rStyle w:val="tgc"/>
          <w:rFonts w:ascii="Times New Roman" w:hAnsi="Times New Roman" w:cs="Times New Roman"/>
          <w:b/>
          <w:sz w:val="28"/>
          <w:szCs w:val="28"/>
        </w:rPr>
        <w:t>characters that act as barriers to the exchange of genes between populations</w:t>
      </w:r>
      <w:r w:rsidRPr="00DC568D">
        <w:rPr>
          <w:rStyle w:val="tgc"/>
          <w:rFonts w:ascii="Times New Roman" w:hAnsi="Times New Roman" w:cs="Times New Roman"/>
          <w:sz w:val="28"/>
          <w:szCs w:val="28"/>
        </w:rPr>
        <w:t xml:space="preserve">. Most of these barriers are incidental consequences of divergence between populations but they can be elaborated by natural selection. They can take many forms, from mismatches between mating signals and preferences to genetic incompatibilities causing sterility of hybrids. A major outstanding challenge is to document the contributions of different forms of isolation to the overall barrier to gene exchange between species and to understand the order in which these barriers evolve. </w:t>
      </w:r>
    </w:p>
    <w:p w:rsidR="00DC568D" w:rsidRPr="00DC568D" w:rsidRDefault="00DC568D" w:rsidP="00DC568D">
      <w:pPr>
        <w:spacing w:before="100" w:beforeAutospacing="1" w:after="100" w:afterAutospacing="1"/>
        <w:jc w:val="both"/>
        <w:outlineLvl w:val="3"/>
        <w:rPr>
          <w:rStyle w:val="tgc"/>
          <w:rFonts w:ascii="Times New Roman" w:hAnsi="Times New Roman" w:cs="Times New Roman"/>
          <w:sz w:val="28"/>
          <w:szCs w:val="28"/>
        </w:rPr>
      </w:pPr>
      <w:r w:rsidRPr="00DC568D">
        <w:rPr>
          <w:rStyle w:val="tgc"/>
          <w:rFonts w:ascii="Times New Roman" w:hAnsi="Times New Roman" w:cs="Times New Roman"/>
          <w:sz w:val="28"/>
          <w:szCs w:val="28"/>
        </w:rPr>
        <w:t>Key Concepts:</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Isolating mechanisms are intrinsic characteristics of species that reduce or prevent successful reproduction with members of other species. </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Many, perhaps most, isolating mechanisms are incidental consequences of divergence between populations, not fashioned by selection for the purpose of preventing gene flow. </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Individual barriers to gene exchange act sequentially, which means that early acting barriers tend to have the greatest effect even though they may not have been the first to evolve. </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Ecological components of isolation evolve through adaptation to local conditions and may reduce the probability of mating or the fitness of hybrids. </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Behavioural components of isolation prevent mating even when reproductively active individuals meet and may evolve due to sexual selection on mating signals and responses. </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Barriers can occur after mating but before zygote formation. These barriers may be a side‐effect of evolutionary conflicts of interest between males and females. </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Divergent populations accumulate genetic differences. Inevitably some of the new genes are incompatible resulting in isolation through reduced viability or fertility of hybrids, especially in the heterogametic sex. </w:t>
      </w:r>
    </w:p>
    <w:p w:rsidR="00DC568D" w:rsidRPr="00DC568D" w:rsidRDefault="00DC568D" w:rsidP="00DC568D">
      <w:pPr>
        <w:numPr>
          <w:ilvl w:val="0"/>
          <w:numId w:val="1"/>
        </w:numPr>
        <w:spacing w:before="100" w:beforeAutospacing="1" w:after="100" w:afterAutospacing="1"/>
        <w:jc w:val="both"/>
        <w:rPr>
          <w:rStyle w:val="tgc"/>
          <w:rFonts w:ascii="Times New Roman" w:hAnsi="Times New Roman" w:cs="Times New Roman"/>
          <w:sz w:val="28"/>
          <w:szCs w:val="28"/>
        </w:rPr>
      </w:pPr>
      <w:r w:rsidRPr="00DC568D">
        <w:rPr>
          <w:rStyle w:val="tgc"/>
          <w:rFonts w:ascii="Times New Roman" w:hAnsi="Times New Roman" w:cs="Times New Roman"/>
          <w:sz w:val="28"/>
          <w:szCs w:val="28"/>
        </w:rPr>
        <w:t xml:space="preserve">We still need to know more about the range of barriers operating in individual species pairs, the reasons for their evolution and the order in which they evolved. </w:t>
      </w:r>
    </w:p>
    <w:sectPr w:rsidR="00DC568D" w:rsidRPr="00DC568D" w:rsidSect="00DC568D">
      <w:headerReference w:type="default" r:id="rId8"/>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6B" w:rsidRDefault="00AD036B" w:rsidP="00DC568D">
      <w:pPr>
        <w:spacing w:after="0" w:line="240" w:lineRule="auto"/>
      </w:pPr>
      <w:r>
        <w:separator/>
      </w:r>
    </w:p>
  </w:endnote>
  <w:endnote w:type="continuationSeparator" w:id="0">
    <w:p w:rsidR="00AD036B" w:rsidRDefault="00AD036B" w:rsidP="00DC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6B" w:rsidRDefault="00AD036B" w:rsidP="00DC568D">
      <w:pPr>
        <w:spacing w:after="0" w:line="240" w:lineRule="auto"/>
      </w:pPr>
      <w:r>
        <w:separator/>
      </w:r>
    </w:p>
  </w:footnote>
  <w:footnote w:type="continuationSeparator" w:id="0">
    <w:p w:rsidR="00AD036B" w:rsidRDefault="00AD036B" w:rsidP="00DC5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90895"/>
      <w:docPartObj>
        <w:docPartGallery w:val="Page Numbers (Top of Page)"/>
        <w:docPartUnique/>
      </w:docPartObj>
    </w:sdtPr>
    <w:sdtEndPr>
      <w:rPr>
        <w:noProof/>
      </w:rPr>
    </w:sdtEndPr>
    <w:sdtContent>
      <w:p w:rsidR="00DC568D" w:rsidRDefault="00DC568D">
        <w:pPr>
          <w:pStyle w:val="Header"/>
          <w:jc w:val="right"/>
        </w:pPr>
        <w:r>
          <w:fldChar w:fldCharType="begin"/>
        </w:r>
        <w:r>
          <w:instrText xml:space="preserve"> PAGE   \* MERGEFORMAT </w:instrText>
        </w:r>
        <w:r>
          <w:fldChar w:fldCharType="separate"/>
        </w:r>
        <w:r w:rsidR="004F5C88">
          <w:rPr>
            <w:noProof/>
          </w:rPr>
          <w:t>2</w:t>
        </w:r>
        <w:r>
          <w:rPr>
            <w:noProof/>
          </w:rPr>
          <w:fldChar w:fldCharType="end"/>
        </w:r>
      </w:p>
    </w:sdtContent>
  </w:sdt>
  <w:p w:rsidR="00DC568D" w:rsidRDefault="00DC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45432"/>
    <w:multiLevelType w:val="multilevel"/>
    <w:tmpl w:val="848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20"/>
    <w:rsid w:val="000B5AB3"/>
    <w:rsid w:val="002C3309"/>
    <w:rsid w:val="0035092D"/>
    <w:rsid w:val="004F5C88"/>
    <w:rsid w:val="00561721"/>
    <w:rsid w:val="009A303D"/>
    <w:rsid w:val="00AD036B"/>
    <w:rsid w:val="00B620B1"/>
    <w:rsid w:val="00C554CE"/>
    <w:rsid w:val="00DB2520"/>
    <w:rsid w:val="00DC56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DB2520"/>
  </w:style>
  <w:style w:type="paragraph" w:styleId="Header">
    <w:name w:val="header"/>
    <w:basedOn w:val="Normal"/>
    <w:link w:val="HeaderChar"/>
    <w:uiPriority w:val="99"/>
    <w:unhideWhenUsed/>
    <w:rsid w:val="00DC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8D"/>
  </w:style>
  <w:style w:type="paragraph" w:styleId="Footer">
    <w:name w:val="footer"/>
    <w:basedOn w:val="Normal"/>
    <w:link w:val="FooterChar"/>
    <w:uiPriority w:val="99"/>
    <w:unhideWhenUsed/>
    <w:rsid w:val="00DC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DB2520"/>
  </w:style>
  <w:style w:type="paragraph" w:styleId="Header">
    <w:name w:val="header"/>
    <w:basedOn w:val="Normal"/>
    <w:link w:val="HeaderChar"/>
    <w:uiPriority w:val="99"/>
    <w:unhideWhenUsed/>
    <w:rsid w:val="00DC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8D"/>
  </w:style>
  <w:style w:type="paragraph" w:styleId="Footer">
    <w:name w:val="footer"/>
    <w:basedOn w:val="Normal"/>
    <w:link w:val="FooterChar"/>
    <w:uiPriority w:val="99"/>
    <w:unhideWhenUsed/>
    <w:rsid w:val="00DC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29820">
      <w:bodyDiv w:val="1"/>
      <w:marLeft w:val="0"/>
      <w:marRight w:val="0"/>
      <w:marTop w:val="0"/>
      <w:marBottom w:val="0"/>
      <w:divBdr>
        <w:top w:val="none" w:sz="0" w:space="0" w:color="auto"/>
        <w:left w:val="none" w:sz="0" w:space="0" w:color="auto"/>
        <w:bottom w:val="none" w:sz="0" w:space="0" w:color="auto"/>
        <w:right w:val="none" w:sz="0" w:space="0" w:color="auto"/>
      </w:divBdr>
      <w:divsChild>
        <w:div w:id="1438481451">
          <w:marLeft w:val="0"/>
          <w:marRight w:val="0"/>
          <w:marTop w:val="0"/>
          <w:marBottom w:val="0"/>
          <w:divBdr>
            <w:top w:val="none" w:sz="0" w:space="0" w:color="auto"/>
            <w:left w:val="none" w:sz="0" w:space="0" w:color="auto"/>
            <w:bottom w:val="none" w:sz="0" w:space="0" w:color="auto"/>
            <w:right w:val="none" w:sz="0" w:space="0" w:color="auto"/>
          </w:divBdr>
        </w:div>
        <w:div w:id="706494702">
          <w:marLeft w:val="0"/>
          <w:marRight w:val="0"/>
          <w:marTop w:val="0"/>
          <w:marBottom w:val="0"/>
          <w:divBdr>
            <w:top w:val="none" w:sz="0" w:space="0" w:color="auto"/>
            <w:left w:val="none" w:sz="0" w:space="0" w:color="auto"/>
            <w:bottom w:val="none" w:sz="0" w:space="0" w:color="auto"/>
            <w:right w:val="none" w:sz="0" w:space="0" w:color="auto"/>
          </w:divBdr>
        </w:div>
      </w:divsChild>
    </w:div>
    <w:div w:id="2144691857">
      <w:bodyDiv w:val="1"/>
      <w:marLeft w:val="0"/>
      <w:marRight w:val="0"/>
      <w:marTop w:val="0"/>
      <w:marBottom w:val="0"/>
      <w:divBdr>
        <w:top w:val="none" w:sz="0" w:space="0" w:color="auto"/>
        <w:left w:val="none" w:sz="0" w:space="0" w:color="auto"/>
        <w:bottom w:val="none" w:sz="0" w:space="0" w:color="auto"/>
        <w:right w:val="none" w:sz="0" w:space="0" w:color="auto"/>
      </w:divBdr>
      <w:divsChild>
        <w:div w:id="200759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c:creator>
  <cp:lastModifiedBy>Thara</cp:lastModifiedBy>
  <cp:revision>3</cp:revision>
  <cp:lastPrinted>2017-10-03T18:35:00Z</cp:lastPrinted>
  <dcterms:created xsi:type="dcterms:W3CDTF">2017-10-03T18:10:00Z</dcterms:created>
  <dcterms:modified xsi:type="dcterms:W3CDTF">2017-10-03T18:35:00Z</dcterms:modified>
</cp:coreProperties>
</file>